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4DB544" w14:textId="20462215" w:rsidR="008C3160" w:rsidRPr="005B6AF2" w:rsidRDefault="008C3160" w:rsidP="00585AB7">
      <w:pPr>
        <w:jc w:val="center"/>
        <w:rPr>
          <w:rFonts w:ascii="Calibri" w:hAnsi="Calibri" w:cs="Calibri"/>
          <w:b/>
          <w:sz w:val="28"/>
          <w:lang w:val="en-US"/>
        </w:rPr>
      </w:pPr>
      <w:r w:rsidRPr="005B6AF2">
        <w:rPr>
          <w:rFonts w:ascii="Calibri" w:hAnsi="Calibri" w:cs="Calibri"/>
          <w:b/>
          <w:sz w:val="28"/>
          <w:lang w:val="en-US"/>
        </w:rPr>
        <w:t xml:space="preserve">Public statement by </w:t>
      </w:r>
      <w:r w:rsidR="002D3700" w:rsidRPr="002D3700">
        <w:rPr>
          <w:rFonts w:ascii="Calibri" w:hAnsi="Calibri" w:cs="Calibri"/>
          <w:b/>
          <w:sz w:val="28"/>
          <w:lang w:val="en-US"/>
        </w:rPr>
        <w:t>Civil Society Organizations</w:t>
      </w:r>
      <w:r w:rsidR="002D3700">
        <w:rPr>
          <w:rFonts w:ascii="Calibri" w:hAnsi="Calibri" w:cs="Calibri"/>
          <w:b/>
          <w:sz w:val="28"/>
          <w:lang w:val="en-US"/>
        </w:rPr>
        <w:t xml:space="preserve"> </w:t>
      </w:r>
      <w:proofErr w:type="spellStart"/>
      <w:r w:rsidRPr="005B6AF2">
        <w:rPr>
          <w:rFonts w:ascii="Calibri" w:hAnsi="Calibri" w:cs="Calibri"/>
          <w:b/>
          <w:sz w:val="28"/>
          <w:lang w:val="en-US"/>
        </w:rPr>
        <w:t>organisations</w:t>
      </w:r>
      <w:proofErr w:type="spellEnd"/>
      <w:r w:rsidRPr="005B6AF2">
        <w:rPr>
          <w:rFonts w:ascii="Calibri" w:hAnsi="Calibri" w:cs="Calibri"/>
          <w:b/>
          <w:sz w:val="28"/>
          <w:lang w:val="en-US"/>
        </w:rPr>
        <w:t xml:space="preserve"> on the occasion of the first Conference on the Transition Beyond Fossil Fuels</w:t>
      </w:r>
    </w:p>
    <w:p w14:paraId="7E381D4E" w14:textId="77777777" w:rsidR="002D3700" w:rsidRDefault="002D3700" w:rsidP="00AA453C">
      <w:pPr>
        <w:jc w:val="right"/>
        <w:rPr>
          <w:rFonts w:ascii="Calibri" w:hAnsi="Calibri" w:cs="Calibri"/>
          <w:lang w:val="en-US"/>
        </w:rPr>
      </w:pPr>
    </w:p>
    <w:p w14:paraId="093BAF9A" w14:textId="10C8B0ED" w:rsidR="00AA453C" w:rsidRPr="008C3160" w:rsidRDefault="008C3160" w:rsidP="00AA453C">
      <w:pPr>
        <w:jc w:val="right"/>
        <w:rPr>
          <w:rFonts w:ascii="Calibri" w:hAnsi="Calibri" w:cs="Calibri"/>
          <w:lang w:val="en-US"/>
        </w:rPr>
      </w:pPr>
      <w:r w:rsidRPr="008C3160">
        <w:rPr>
          <w:rFonts w:ascii="Calibri" w:hAnsi="Calibri" w:cs="Calibri"/>
          <w:lang w:val="en-US"/>
        </w:rPr>
        <w:t>Brussels, 27 April 2026</w:t>
      </w:r>
    </w:p>
    <w:p w14:paraId="7F102E74" w14:textId="77777777" w:rsidR="008C3160" w:rsidRPr="008C3160" w:rsidRDefault="008C3160">
      <w:pPr>
        <w:jc w:val="both"/>
        <w:rPr>
          <w:rFonts w:ascii="Calibri" w:hAnsi="Calibri" w:cs="Calibri"/>
          <w:lang w:val="en-US"/>
        </w:rPr>
      </w:pPr>
      <w:r w:rsidRPr="008C3160">
        <w:rPr>
          <w:rFonts w:ascii="Calibri" w:hAnsi="Calibri" w:cs="Calibri"/>
          <w:lang w:val="en-US"/>
        </w:rPr>
        <w:t xml:space="preserve">On the occasion of the Conference on the Transition Beyond Fossil Fuels, to be held in the Colombian city of Santa Marta from 24 to 29 April 2026, the undersigned </w:t>
      </w:r>
      <w:proofErr w:type="spellStart"/>
      <w:r w:rsidRPr="008C3160">
        <w:rPr>
          <w:rFonts w:ascii="Calibri" w:hAnsi="Calibri" w:cs="Calibri"/>
          <w:lang w:val="en-US"/>
        </w:rPr>
        <w:t>organisations</w:t>
      </w:r>
      <w:proofErr w:type="spellEnd"/>
      <w:r w:rsidRPr="008C3160">
        <w:rPr>
          <w:rFonts w:ascii="Calibri" w:hAnsi="Calibri" w:cs="Calibri"/>
          <w:lang w:val="en-US"/>
        </w:rPr>
        <w:t xml:space="preserve"> reiterate the need for the EU and Europe to reduce their dependence on fossil fuels and transform their extractive economic relations with other countries globally, with a particular focus on Latin America and, in particular, Colombia.</w:t>
      </w:r>
    </w:p>
    <w:p w14:paraId="482C46AD" w14:textId="77777777" w:rsidR="008C3160" w:rsidRPr="008C3160" w:rsidRDefault="008C3160">
      <w:pPr>
        <w:jc w:val="both"/>
        <w:rPr>
          <w:rFonts w:ascii="Calibri" w:hAnsi="Calibri" w:cs="Calibri"/>
          <w:lang w:val="en-US"/>
        </w:rPr>
      </w:pPr>
      <w:r w:rsidRPr="008C3160">
        <w:rPr>
          <w:rFonts w:ascii="Calibri" w:hAnsi="Calibri" w:cs="Calibri"/>
          <w:lang w:val="en-US"/>
        </w:rPr>
        <w:t xml:space="preserve">Colombia, which is co-hosting the conference with the Netherlands, has long been known for exporting raw materials to the Global North, particularly fossil fuels such as coal. Far from generating well-being, this </w:t>
      </w:r>
      <w:proofErr w:type="spellStart"/>
      <w:r w:rsidRPr="008C3160">
        <w:rPr>
          <w:rFonts w:ascii="Calibri" w:hAnsi="Calibri" w:cs="Calibri"/>
          <w:lang w:val="en-US"/>
        </w:rPr>
        <w:t>extractivist</w:t>
      </w:r>
      <w:proofErr w:type="spellEnd"/>
      <w:r w:rsidRPr="008C3160">
        <w:rPr>
          <w:rFonts w:ascii="Calibri" w:hAnsi="Calibri" w:cs="Calibri"/>
          <w:lang w:val="en-US"/>
        </w:rPr>
        <w:t xml:space="preserve"> model has led to multiple human rights violations and serious environmental impacts on the communities living in the vicinity of these projects: forced displacement, restricted access to water and food, health impacts, pollution, </w:t>
      </w:r>
      <w:proofErr w:type="spellStart"/>
      <w:r w:rsidRPr="008C3160">
        <w:rPr>
          <w:rFonts w:ascii="Calibri" w:hAnsi="Calibri" w:cs="Calibri"/>
          <w:lang w:val="en-US"/>
        </w:rPr>
        <w:t>labour</w:t>
      </w:r>
      <w:proofErr w:type="spellEnd"/>
      <w:r w:rsidRPr="008C3160">
        <w:rPr>
          <w:rFonts w:ascii="Calibri" w:hAnsi="Calibri" w:cs="Calibri"/>
          <w:lang w:val="en-US"/>
        </w:rPr>
        <w:t xml:space="preserve"> rights violations, a lack of redress for victims, and violence against human rights and environmental defenders.</w:t>
      </w:r>
    </w:p>
    <w:p w14:paraId="175FC4AB" w14:textId="40CDFDA5" w:rsidR="00E62C0F" w:rsidRPr="008C3160" w:rsidRDefault="008C3160">
      <w:pPr>
        <w:jc w:val="both"/>
        <w:rPr>
          <w:rFonts w:ascii="Calibri" w:hAnsi="Calibri" w:cs="Calibri"/>
          <w:lang w:val="en-US"/>
        </w:rPr>
      </w:pPr>
      <w:r w:rsidRPr="008C3160">
        <w:rPr>
          <w:rFonts w:ascii="Calibri" w:hAnsi="Calibri" w:cs="Calibri"/>
          <w:lang w:val="en-US"/>
        </w:rPr>
        <w:t xml:space="preserve">In places such as the ‘sacrifice zones’ of La Guajira in Colombia – one of the country’s main coal-producing regions – some of the highest rates of multidimensional poverty and food insecurity in the whole country persist. And despite more than five decades of promises from governments and  mining companies, which have linked mining activity to the arrival of ‘development’ and ‘prosperity’ for communities, these benefits have never </w:t>
      </w:r>
      <w:proofErr w:type="spellStart"/>
      <w:r w:rsidRPr="008C3160">
        <w:rPr>
          <w:rFonts w:ascii="Calibri" w:hAnsi="Calibri" w:cs="Calibri"/>
          <w:lang w:val="en-US"/>
        </w:rPr>
        <w:t>materialised</w:t>
      </w:r>
      <w:proofErr w:type="spellEnd"/>
      <w:r w:rsidR="00E500EC" w:rsidRPr="008C3160">
        <w:rPr>
          <w:rFonts w:ascii="Calibri" w:hAnsi="Calibri" w:cs="Calibri"/>
          <w:b/>
          <w:lang w:val="en-US"/>
        </w:rPr>
        <w:t>.</w:t>
      </w:r>
      <w:r w:rsidR="00E500EC" w:rsidRPr="008C3160">
        <w:rPr>
          <w:rFonts w:ascii="Calibri" w:hAnsi="Calibri" w:cs="Calibri"/>
          <w:lang w:val="en-US"/>
        </w:rPr>
        <w:t xml:space="preserve"> </w:t>
      </w:r>
    </w:p>
    <w:p w14:paraId="6DC7DD87" w14:textId="435FD86F" w:rsidR="002308A4" w:rsidRPr="008C3160" w:rsidRDefault="008C3160">
      <w:pPr>
        <w:jc w:val="both"/>
        <w:rPr>
          <w:rFonts w:ascii="Calibri" w:hAnsi="Calibri" w:cs="Calibri"/>
          <w:lang w:val="en-US"/>
        </w:rPr>
      </w:pPr>
      <w:r w:rsidRPr="008C3160">
        <w:rPr>
          <w:rFonts w:ascii="Calibri" w:hAnsi="Calibri" w:cs="Calibri"/>
          <w:lang w:val="en-US"/>
        </w:rPr>
        <w:t>These circumstances, combined with the growing fossil fuel crisis – exacerbated by ongoing geopolitical tensions – make it essential to end global dependence on fossil fuels and join forces to drive a genuinely fair, sustainable energy transition based on equitable trade relations across the globe</w:t>
      </w:r>
      <w:r w:rsidR="000E14A7" w:rsidRPr="008C3160">
        <w:rPr>
          <w:rFonts w:ascii="Calibri" w:hAnsi="Calibri" w:cs="Calibri"/>
          <w:lang w:val="en-US"/>
        </w:rPr>
        <w:t xml:space="preserve">. </w:t>
      </w:r>
    </w:p>
    <w:p w14:paraId="2738DD17" w14:textId="78D6C47F" w:rsidR="00C4471F" w:rsidRPr="008C3160" w:rsidRDefault="008C3160">
      <w:pPr>
        <w:jc w:val="both"/>
        <w:rPr>
          <w:rFonts w:ascii="Calibri" w:hAnsi="Calibri" w:cs="Calibri"/>
          <w:lang w:val="en-US"/>
        </w:rPr>
      </w:pPr>
      <w:r w:rsidRPr="008C3160">
        <w:rPr>
          <w:rFonts w:ascii="Calibri" w:hAnsi="Calibri" w:cs="Calibri"/>
          <w:lang w:val="en-US"/>
        </w:rPr>
        <w:t xml:space="preserve">In this context, the distribution of responsibilities and efforts must clearly reflect the fact that the burden of the climate crisis and the damage caused by fossil fuel extraction </w:t>
      </w:r>
      <w:r w:rsidR="006D55CE">
        <w:rPr>
          <w:rFonts w:ascii="Calibri" w:hAnsi="Calibri" w:cs="Calibri"/>
          <w:lang w:val="en-US"/>
        </w:rPr>
        <w:t>should fall</w:t>
      </w:r>
      <w:r w:rsidRPr="008C3160">
        <w:rPr>
          <w:rFonts w:ascii="Calibri" w:hAnsi="Calibri" w:cs="Calibri"/>
          <w:lang w:val="en-US"/>
        </w:rPr>
        <w:t xml:space="preserve"> primarily on European countries, which are among the largest consumers and, consequently, among the biggest emitters of greenhouse gases</w:t>
      </w:r>
      <w:r w:rsidR="00282178" w:rsidRPr="008C3160">
        <w:rPr>
          <w:rFonts w:ascii="Calibri" w:hAnsi="Calibri" w:cs="Calibri"/>
          <w:lang w:val="en-US"/>
        </w:rPr>
        <w:t xml:space="preserve">. </w:t>
      </w:r>
    </w:p>
    <w:p w14:paraId="35E55D10" w14:textId="77777777" w:rsidR="002D3700" w:rsidRDefault="002D3700">
      <w:pPr>
        <w:jc w:val="both"/>
        <w:rPr>
          <w:rFonts w:ascii="Calibri" w:hAnsi="Calibri" w:cs="Calibri"/>
          <w:lang w:val="en-US"/>
        </w:rPr>
      </w:pPr>
      <w:r w:rsidRPr="002D3700">
        <w:rPr>
          <w:rFonts w:ascii="Calibri" w:hAnsi="Calibri" w:cs="Calibri"/>
          <w:lang w:val="en-US"/>
        </w:rPr>
        <w:t>For all these reasons, we call on all countries, and in particular Europe:</w:t>
      </w:r>
    </w:p>
    <w:p w14:paraId="73FBB698" w14:textId="7B118408" w:rsidR="00C603CB" w:rsidRPr="008C3160" w:rsidRDefault="008C3160" w:rsidP="008C3160">
      <w:pPr>
        <w:pStyle w:val="Prrafodelista"/>
        <w:numPr>
          <w:ilvl w:val="0"/>
          <w:numId w:val="1"/>
        </w:numPr>
        <w:jc w:val="both"/>
        <w:rPr>
          <w:rFonts w:ascii="Calibri" w:hAnsi="Calibri" w:cs="Calibri"/>
          <w:lang w:val="en-US"/>
        </w:rPr>
      </w:pPr>
      <w:r w:rsidRPr="008C3160">
        <w:rPr>
          <w:rFonts w:ascii="Calibri" w:hAnsi="Calibri" w:cs="Calibri"/>
          <w:lang w:val="en-US"/>
        </w:rPr>
        <w:t xml:space="preserve">Replace trade relations based on </w:t>
      </w:r>
      <w:proofErr w:type="spellStart"/>
      <w:r w:rsidRPr="008C3160">
        <w:rPr>
          <w:rFonts w:ascii="Calibri" w:hAnsi="Calibri" w:cs="Calibri"/>
          <w:lang w:val="en-US"/>
        </w:rPr>
        <w:t>extractivist</w:t>
      </w:r>
      <w:proofErr w:type="spellEnd"/>
      <w:r w:rsidRPr="008C3160">
        <w:rPr>
          <w:rFonts w:ascii="Calibri" w:hAnsi="Calibri" w:cs="Calibri"/>
          <w:lang w:val="en-US"/>
        </w:rPr>
        <w:t xml:space="preserve"> models with those grounded in diversified, sustainable and fair economies that drive genuine </w:t>
      </w:r>
      <w:proofErr w:type="spellStart"/>
      <w:r w:rsidRPr="008C3160">
        <w:rPr>
          <w:rFonts w:ascii="Calibri" w:hAnsi="Calibri" w:cs="Calibri"/>
          <w:lang w:val="en-US"/>
        </w:rPr>
        <w:t>labour</w:t>
      </w:r>
      <w:proofErr w:type="spellEnd"/>
      <w:r w:rsidRPr="008C3160">
        <w:rPr>
          <w:rFonts w:ascii="Calibri" w:hAnsi="Calibri" w:cs="Calibri"/>
          <w:lang w:val="en-US"/>
        </w:rPr>
        <w:t xml:space="preserve"> and productive restructuring</w:t>
      </w:r>
      <w:r w:rsidR="0018572E" w:rsidRPr="008C3160">
        <w:rPr>
          <w:rFonts w:ascii="Calibri" w:hAnsi="Calibri" w:cs="Calibri"/>
          <w:lang w:val="en-US"/>
        </w:rPr>
        <w:t>.</w:t>
      </w:r>
    </w:p>
    <w:p w14:paraId="1A98D863" w14:textId="3E94A785" w:rsidR="0018572E" w:rsidRPr="008C3160" w:rsidRDefault="008C3160" w:rsidP="008C3160">
      <w:pPr>
        <w:pStyle w:val="Prrafodelista"/>
        <w:numPr>
          <w:ilvl w:val="0"/>
          <w:numId w:val="1"/>
        </w:numPr>
        <w:jc w:val="both"/>
        <w:rPr>
          <w:rFonts w:ascii="Calibri" w:hAnsi="Calibri" w:cs="Calibri"/>
          <w:lang w:val="en-US"/>
        </w:rPr>
      </w:pPr>
      <w:r w:rsidRPr="008C3160">
        <w:rPr>
          <w:rFonts w:ascii="Calibri" w:hAnsi="Calibri" w:cs="Calibri"/>
          <w:lang w:val="en-US"/>
        </w:rPr>
        <w:t xml:space="preserve">Establish funds for the comprehensive restoration of territories affected by </w:t>
      </w:r>
      <w:proofErr w:type="spellStart"/>
      <w:r w:rsidRPr="008C3160">
        <w:rPr>
          <w:rFonts w:ascii="Calibri" w:hAnsi="Calibri" w:cs="Calibri"/>
          <w:lang w:val="en-US"/>
        </w:rPr>
        <w:t>extractivist</w:t>
      </w:r>
      <w:proofErr w:type="spellEnd"/>
      <w:r w:rsidRPr="008C3160">
        <w:rPr>
          <w:rFonts w:ascii="Calibri" w:hAnsi="Calibri" w:cs="Calibri"/>
          <w:lang w:val="en-US"/>
        </w:rPr>
        <w:t xml:space="preserve"> economies</w:t>
      </w:r>
      <w:r w:rsidR="00C832D0" w:rsidRPr="008C3160">
        <w:rPr>
          <w:rFonts w:ascii="Calibri" w:hAnsi="Calibri" w:cs="Calibri"/>
          <w:lang w:val="en-US"/>
        </w:rPr>
        <w:t>.</w:t>
      </w:r>
    </w:p>
    <w:p w14:paraId="74B2087B" w14:textId="3CAEDD8C" w:rsidR="00C832D0" w:rsidRPr="008C3160" w:rsidRDefault="008C3160" w:rsidP="008C3160">
      <w:pPr>
        <w:pStyle w:val="Prrafodelista"/>
        <w:numPr>
          <w:ilvl w:val="0"/>
          <w:numId w:val="1"/>
        </w:numPr>
        <w:jc w:val="both"/>
        <w:rPr>
          <w:rFonts w:ascii="Calibri" w:hAnsi="Calibri" w:cs="Calibri"/>
          <w:lang w:val="en-US"/>
        </w:rPr>
      </w:pPr>
      <w:r w:rsidRPr="008C3160">
        <w:rPr>
          <w:rFonts w:ascii="Calibri" w:hAnsi="Calibri" w:cs="Calibri"/>
          <w:lang w:val="en-US"/>
        </w:rPr>
        <w:t xml:space="preserve">Ensure the effective participation of affected communities, civil society </w:t>
      </w:r>
      <w:proofErr w:type="spellStart"/>
      <w:r w:rsidRPr="008C3160">
        <w:rPr>
          <w:rFonts w:ascii="Calibri" w:hAnsi="Calibri" w:cs="Calibri"/>
          <w:lang w:val="en-US"/>
        </w:rPr>
        <w:t>organisations</w:t>
      </w:r>
      <w:proofErr w:type="spellEnd"/>
      <w:r w:rsidRPr="008C3160">
        <w:rPr>
          <w:rFonts w:ascii="Calibri" w:hAnsi="Calibri" w:cs="Calibri"/>
          <w:lang w:val="en-US"/>
        </w:rPr>
        <w:t xml:space="preserve"> and trade unions in all projects and decisions that impact their territories, including the processes for the closure of mining operations</w:t>
      </w:r>
      <w:r w:rsidR="00A53BE5" w:rsidRPr="008C3160">
        <w:rPr>
          <w:rFonts w:ascii="Calibri" w:hAnsi="Calibri" w:cs="Calibri"/>
          <w:lang w:val="en-US"/>
        </w:rPr>
        <w:t>.</w:t>
      </w:r>
    </w:p>
    <w:p w14:paraId="6CFC5190" w14:textId="6CBE5DE0" w:rsidR="00A53BE5" w:rsidRPr="008C3160" w:rsidRDefault="008C3160" w:rsidP="008C3160">
      <w:pPr>
        <w:pStyle w:val="Prrafodelista"/>
        <w:numPr>
          <w:ilvl w:val="0"/>
          <w:numId w:val="1"/>
        </w:numPr>
        <w:jc w:val="both"/>
        <w:rPr>
          <w:rFonts w:ascii="Calibri" w:hAnsi="Calibri" w:cs="Calibri"/>
          <w:lang w:val="en-US"/>
        </w:rPr>
      </w:pPr>
      <w:r w:rsidRPr="008C3160">
        <w:rPr>
          <w:rFonts w:ascii="Calibri" w:hAnsi="Calibri" w:cs="Calibri"/>
          <w:lang w:val="en-US"/>
        </w:rPr>
        <w:t xml:space="preserve">Ensure that agreements on energy transition benefit communities and do not replicate past schemes and models of </w:t>
      </w:r>
      <w:proofErr w:type="spellStart"/>
      <w:r w:rsidRPr="008C3160">
        <w:rPr>
          <w:rFonts w:ascii="Calibri" w:hAnsi="Calibri" w:cs="Calibri"/>
          <w:lang w:val="en-US"/>
        </w:rPr>
        <w:t>extractivism</w:t>
      </w:r>
      <w:proofErr w:type="spellEnd"/>
      <w:r w:rsidR="00E62C0F" w:rsidRPr="008C3160">
        <w:rPr>
          <w:rFonts w:ascii="Calibri" w:hAnsi="Calibri" w:cs="Calibri"/>
          <w:lang w:val="en-US"/>
        </w:rPr>
        <w:t>.</w:t>
      </w:r>
    </w:p>
    <w:p w14:paraId="04ACE708" w14:textId="77777777" w:rsidR="005B6AF2" w:rsidRPr="00413517" w:rsidRDefault="005B6AF2" w:rsidP="00F56A24">
      <w:pPr>
        <w:jc w:val="both"/>
        <w:rPr>
          <w:rFonts w:ascii="Calibri" w:hAnsi="Calibri" w:cs="Calibri"/>
          <w:b/>
          <w:lang w:val="en-US"/>
        </w:rPr>
      </w:pPr>
    </w:p>
    <w:p w14:paraId="27EE08B9" w14:textId="54C42ADB" w:rsidR="00F56A24" w:rsidRPr="002D3700" w:rsidRDefault="008C3160" w:rsidP="00F56A24">
      <w:pPr>
        <w:jc w:val="both"/>
        <w:rPr>
          <w:rFonts w:ascii="Calibri" w:hAnsi="Calibri" w:cs="Calibri"/>
          <w:b/>
          <w:lang w:val="es-419"/>
        </w:rPr>
      </w:pPr>
      <w:proofErr w:type="spellStart"/>
      <w:r w:rsidRPr="002D3700">
        <w:rPr>
          <w:rFonts w:ascii="Calibri" w:hAnsi="Calibri" w:cs="Calibri"/>
          <w:b/>
          <w:lang w:val="es-419"/>
        </w:rPr>
        <w:t>Signatories</w:t>
      </w:r>
      <w:proofErr w:type="spellEnd"/>
      <w:r w:rsidRPr="002D3700">
        <w:rPr>
          <w:rFonts w:ascii="Calibri" w:hAnsi="Calibri" w:cs="Calibri"/>
          <w:b/>
          <w:lang w:val="es-419"/>
        </w:rPr>
        <w:t xml:space="preserve"> </w:t>
      </w:r>
    </w:p>
    <w:p w14:paraId="3E3E69C4" w14:textId="77777777" w:rsidR="005B6AF2" w:rsidRPr="002D3700" w:rsidRDefault="005B6AF2" w:rsidP="005509B6">
      <w:pPr>
        <w:pStyle w:val="Prrafodelista"/>
        <w:numPr>
          <w:ilvl w:val="0"/>
          <w:numId w:val="3"/>
        </w:numPr>
        <w:jc w:val="both"/>
        <w:rPr>
          <w:rFonts w:eastAsia="Times New Roman" w:cstheme="minorHAnsi"/>
          <w:color w:val="000000"/>
        </w:rPr>
        <w:sectPr w:rsidR="005B6AF2" w:rsidRPr="002D3700" w:rsidSect="002D3700">
          <w:pgSz w:w="11906" w:h="16838"/>
          <w:pgMar w:top="1276" w:right="1417" w:bottom="709" w:left="1417" w:header="708" w:footer="708" w:gutter="0"/>
          <w:cols w:space="708"/>
          <w:docGrid w:linePitch="360"/>
        </w:sectPr>
      </w:pPr>
      <w:bookmarkStart w:id="0" w:name="_GoBack"/>
      <w:bookmarkEnd w:id="0"/>
    </w:p>
    <w:p w14:paraId="235AEDD8" w14:textId="3A549C39" w:rsidR="00887830" w:rsidRPr="00887830" w:rsidRDefault="00887830" w:rsidP="00887830">
      <w:pPr>
        <w:pStyle w:val="Prrafodelista"/>
        <w:numPr>
          <w:ilvl w:val="0"/>
          <w:numId w:val="3"/>
        </w:numPr>
        <w:jc w:val="both"/>
        <w:rPr>
          <w:rFonts w:cstheme="minorHAnsi"/>
          <w:lang w:val="es-419"/>
        </w:rPr>
      </w:pPr>
      <w:proofErr w:type="spellStart"/>
      <w:r w:rsidRPr="00887830">
        <w:rPr>
          <w:rFonts w:cstheme="minorHAnsi"/>
          <w:lang w:val="es-419"/>
        </w:rPr>
        <w:t>Action</w:t>
      </w:r>
      <w:proofErr w:type="spellEnd"/>
      <w:r w:rsidRPr="00887830">
        <w:rPr>
          <w:rFonts w:cstheme="minorHAnsi"/>
          <w:lang w:val="es-419"/>
        </w:rPr>
        <w:t xml:space="preserve"> pro Colombia e. V.</w:t>
      </w:r>
    </w:p>
    <w:p w14:paraId="0683DED6" w14:textId="325288E8" w:rsidR="002D3700" w:rsidRPr="008F1237" w:rsidRDefault="002D3700" w:rsidP="002D3700">
      <w:pPr>
        <w:pStyle w:val="Prrafodelista"/>
        <w:numPr>
          <w:ilvl w:val="0"/>
          <w:numId w:val="3"/>
        </w:numPr>
        <w:jc w:val="both"/>
        <w:rPr>
          <w:rFonts w:cstheme="minorHAnsi"/>
          <w:lang w:val="es-419"/>
        </w:rPr>
      </w:pPr>
      <w:proofErr w:type="spellStart"/>
      <w:r w:rsidRPr="008F1237">
        <w:rPr>
          <w:rFonts w:eastAsia="Times New Roman" w:cstheme="minorHAnsi"/>
          <w:color w:val="000000"/>
        </w:rPr>
        <w:t>Broederlijk</w:t>
      </w:r>
      <w:proofErr w:type="spellEnd"/>
      <w:r w:rsidRPr="008F1237">
        <w:rPr>
          <w:rFonts w:eastAsia="Times New Roman" w:cstheme="minorHAnsi"/>
          <w:color w:val="000000"/>
        </w:rPr>
        <w:t xml:space="preserve"> Delen</w:t>
      </w:r>
    </w:p>
    <w:p w14:paraId="0C085A4A" w14:textId="77777777" w:rsidR="002D3700" w:rsidRPr="008F1237" w:rsidRDefault="002D3700" w:rsidP="002D3700">
      <w:pPr>
        <w:pStyle w:val="Prrafodelista"/>
        <w:numPr>
          <w:ilvl w:val="0"/>
          <w:numId w:val="3"/>
        </w:numPr>
        <w:jc w:val="both"/>
        <w:rPr>
          <w:rFonts w:cstheme="minorHAnsi"/>
          <w:lang w:val="es-419"/>
        </w:rPr>
      </w:pPr>
      <w:r w:rsidRPr="008F1237">
        <w:rPr>
          <w:rFonts w:cstheme="minorHAnsi"/>
          <w:lang w:val="es-419"/>
        </w:rPr>
        <w:t>Comité cívico de Derechos Humanos del Meta</w:t>
      </w:r>
    </w:p>
    <w:p w14:paraId="377C723E" w14:textId="77777777" w:rsidR="002D3700" w:rsidRPr="008F1237" w:rsidRDefault="002D3700" w:rsidP="002D3700">
      <w:pPr>
        <w:pStyle w:val="Prrafodelista"/>
        <w:numPr>
          <w:ilvl w:val="0"/>
          <w:numId w:val="3"/>
        </w:numPr>
        <w:jc w:val="both"/>
        <w:rPr>
          <w:rFonts w:cstheme="minorHAnsi"/>
          <w:lang w:val="es-419"/>
        </w:rPr>
      </w:pPr>
      <w:proofErr w:type="spellStart"/>
      <w:r w:rsidRPr="008F1237">
        <w:rPr>
          <w:rFonts w:eastAsia="Times New Roman" w:cstheme="minorHAnsi"/>
          <w:color w:val="000000"/>
        </w:rPr>
        <w:t>CooperAcció</w:t>
      </w:r>
      <w:proofErr w:type="spellEnd"/>
    </w:p>
    <w:p w14:paraId="3C37988E" w14:textId="77777777" w:rsidR="002D3700" w:rsidRPr="008F1237" w:rsidRDefault="002D3700" w:rsidP="002D3700">
      <w:pPr>
        <w:pStyle w:val="Prrafodelista"/>
        <w:numPr>
          <w:ilvl w:val="0"/>
          <w:numId w:val="3"/>
        </w:numPr>
        <w:jc w:val="both"/>
        <w:rPr>
          <w:rFonts w:cstheme="minorHAnsi"/>
          <w:lang w:val="es-419"/>
        </w:rPr>
      </w:pPr>
      <w:r w:rsidRPr="008F1237">
        <w:rPr>
          <w:rFonts w:cstheme="minorHAnsi"/>
          <w:lang w:val="es-419"/>
        </w:rPr>
        <w:t xml:space="preserve">Corporación </w:t>
      </w:r>
      <w:proofErr w:type="spellStart"/>
      <w:r w:rsidRPr="008F1237">
        <w:rPr>
          <w:rFonts w:cstheme="minorHAnsi"/>
          <w:lang w:val="es-419"/>
        </w:rPr>
        <w:t>Conciudadanía</w:t>
      </w:r>
      <w:proofErr w:type="spellEnd"/>
    </w:p>
    <w:p w14:paraId="3BE445DF" w14:textId="77777777" w:rsidR="002D3700" w:rsidRPr="008F1237" w:rsidRDefault="002D3700" w:rsidP="002D3700">
      <w:pPr>
        <w:pStyle w:val="Prrafodelista"/>
        <w:numPr>
          <w:ilvl w:val="0"/>
          <w:numId w:val="3"/>
        </w:numPr>
        <w:jc w:val="both"/>
        <w:rPr>
          <w:rFonts w:cstheme="minorHAnsi"/>
          <w:lang w:val="es-419"/>
        </w:rPr>
      </w:pPr>
      <w:proofErr w:type="spellStart"/>
      <w:r w:rsidRPr="008F1237">
        <w:rPr>
          <w:rFonts w:cstheme="minorHAnsi"/>
          <w:lang w:val="es-419"/>
        </w:rPr>
        <w:lastRenderedPageBreak/>
        <w:t>DKA</w:t>
      </w:r>
      <w:proofErr w:type="spellEnd"/>
      <w:r w:rsidRPr="008F1237">
        <w:rPr>
          <w:rFonts w:cstheme="minorHAnsi"/>
          <w:lang w:val="es-419"/>
        </w:rPr>
        <w:t xml:space="preserve"> Austria</w:t>
      </w:r>
    </w:p>
    <w:p w14:paraId="3F593E06" w14:textId="77777777" w:rsidR="002D3700" w:rsidRPr="008F1237" w:rsidRDefault="002D3700" w:rsidP="002D3700">
      <w:pPr>
        <w:pStyle w:val="Prrafodelista"/>
        <w:numPr>
          <w:ilvl w:val="0"/>
          <w:numId w:val="3"/>
        </w:numPr>
        <w:jc w:val="both"/>
        <w:rPr>
          <w:rFonts w:cstheme="minorHAnsi"/>
          <w:lang w:val="es-419"/>
        </w:rPr>
      </w:pPr>
      <w:r w:rsidRPr="008F1237">
        <w:rPr>
          <w:rFonts w:cstheme="minorHAnsi"/>
          <w:lang w:val="es-419"/>
        </w:rPr>
        <w:t>Fundación del Sinú</w:t>
      </w:r>
    </w:p>
    <w:p w14:paraId="5DAD46FE" w14:textId="77777777" w:rsidR="002D3700" w:rsidRPr="008F1237" w:rsidRDefault="002D3700" w:rsidP="002D3700">
      <w:pPr>
        <w:pStyle w:val="Prrafodelista"/>
        <w:numPr>
          <w:ilvl w:val="0"/>
          <w:numId w:val="3"/>
        </w:numPr>
        <w:jc w:val="both"/>
        <w:rPr>
          <w:rFonts w:cstheme="minorHAnsi"/>
          <w:lang w:val="es-419"/>
        </w:rPr>
      </w:pPr>
      <w:r w:rsidRPr="008F1237">
        <w:rPr>
          <w:rFonts w:cstheme="minorHAnsi"/>
          <w:lang w:val="es-419"/>
        </w:rPr>
        <w:t>kolko – Derechos Humanos por Colombia e. V.</w:t>
      </w:r>
    </w:p>
    <w:p w14:paraId="5B895DCE" w14:textId="77777777" w:rsidR="002D3700" w:rsidRPr="008F1237" w:rsidRDefault="002D3700" w:rsidP="002D3700">
      <w:pPr>
        <w:pStyle w:val="Prrafodelista"/>
        <w:numPr>
          <w:ilvl w:val="0"/>
          <w:numId w:val="3"/>
        </w:numPr>
        <w:jc w:val="both"/>
        <w:rPr>
          <w:rFonts w:cstheme="minorHAnsi"/>
          <w:lang w:val="nl-BE"/>
        </w:rPr>
      </w:pPr>
      <w:proofErr w:type="spellStart"/>
      <w:r w:rsidRPr="008F1237">
        <w:rPr>
          <w:rFonts w:cstheme="minorHAnsi"/>
          <w:lang w:val="nl-BE"/>
        </w:rPr>
        <w:t>Bischöfliches</w:t>
      </w:r>
      <w:proofErr w:type="spellEnd"/>
      <w:r w:rsidRPr="008F1237">
        <w:rPr>
          <w:rFonts w:cstheme="minorHAnsi"/>
          <w:lang w:val="nl-BE"/>
        </w:rPr>
        <w:t xml:space="preserve"> </w:t>
      </w:r>
      <w:proofErr w:type="spellStart"/>
      <w:r w:rsidRPr="008F1237">
        <w:rPr>
          <w:rFonts w:cstheme="minorHAnsi"/>
          <w:lang w:val="nl-BE"/>
        </w:rPr>
        <w:t>Hilfswerk</w:t>
      </w:r>
      <w:proofErr w:type="spellEnd"/>
      <w:r w:rsidRPr="008F1237">
        <w:rPr>
          <w:rFonts w:cstheme="minorHAnsi"/>
          <w:lang w:val="nl-BE"/>
        </w:rPr>
        <w:t xml:space="preserve"> Misereor e. V.</w:t>
      </w:r>
    </w:p>
    <w:p w14:paraId="3FE09861" w14:textId="77777777" w:rsidR="002D3700" w:rsidRPr="008F1237" w:rsidRDefault="002D3700" w:rsidP="002D3700">
      <w:pPr>
        <w:pStyle w:val="Prrafodelista"/>
        <w:numPr>
          <w:ilvl w:val="0"/>
          <w:numId w:val="3"/>
        </w:numPr>
        <w:jc w:val="both"/>
        <w:rPr>
          <w:rFonts w:cstheme="minorHAnsi"/>
          <w:lang w:val="es-419"/>
        </w:rPr>
      </w:pPr>
      <w:proofErr w:type="spellStart"/>
      <w:r w:rsidRPr="008F1237">
        <w:rPr>
          <w:rFonts w:cstheme="minorHAnsi"/>
          <w:lang w:val="es-419"/>
        </w:rPr>
        <w:t>Pax</w:t>
      </w:r>
      <w:proofErr w:type="spellEnd"/>
      <w:r w:rsidRPr="008F1237">
        <w:rPr>
          <w:rFonts w:cstheme="minorHAnsi"/>
          <w:lang w:val="es-419"/>
        </w:rPr>
        <w:t xml:space="preserve"> Christi International</w:t>
      </w:r>
    </w:p>
    <w:p w14:paraId="26429456" w14:textId="77777777" w:rsidR="002D3700" w:rsidRPr="008F1237" w:rsidRDefault="002D3700" w:rsidP="002D3700">
      <w:pPr>
        <w:pStyle w:val="Prrafodelista"/>
        <w:numPr>
          <w:ilvl w:val="0"/>
          <w:numId w:val="3"/>
        </w:numPr>
        <w:jc w:val="both"/>
        <w:rPr>
          <w:rFonts w:cstheme="minorHAnsi"/>
          <w:lang w:val="es-419"/>
        </w:rPr>
      </w:pPr>
      <w:r w:rsidRPr="008F1237">
        <w:rPr>
          <w:rFonts w:cstheme="minorHAnsi"/>
          <w:lang w:val="es-419"/>
        </w:rPr>
        <w:t>Plataforma Colombiana de Derechos Humanos, Democracia y Desarrollo (PCDHDD)</w:t>
      </w:r>
    </w:p>
    <w:p w14:paraId="63416B93" w14:textId="77777777" w:rsidR="002D3700" w:rsidRPr="008F1237" w:rsidRDefault="002D3700" w:rsidP="002D3700">
      <w:pPr>
        <w:pStyle w:val="Prrafodelista"/>
        <w:numPr>
          <w:ilvl w:val="0"/>
          <w:numId w:val="3"/>
        </w:numPr>
        <w:jc w:val="both"/>
        <w:rPr>
          <w:rFonts w:cstheme="minorHAnsi"/>
          <w:lang w:val="es-419"/>
        </w:rPr>
      </w:pPr>
      <w:r w:rsidRPr="008F1237">
        <w:rPr>
          <w:rFonts w:eastAsia="Times New Roman" w:cstheme="minorHAnsi"/>
          <w:color w:val="000000"/>
        </w:rPr>
        <w:t>Plataforma Suiza Colombia</w:t>
      </w:r>
    </w:p>
    <w:p w14:paraId="5FC8D96A" w14:textId="77777777" w:rsidR="002D3700" w:rsidRPr="008F1237" w:rsidRDefault="002D3700" w:rsidP="002D3700">
      <w:pPr>
        <w:pStyle w:val="Prrafodelista"/>
        <w:numPr>
          <w:ilvl w:val="0"/>
          <w:numId w:val="3"/>
        </w:numPr>
        <w:jc w:val="both"/>
        <w:rPr>
          <w:rFonts w:cstheme="minorHAnsi"/>
          <w:lang w:val="es-419"/>
        </w:rPr>
      </w:pPr>
      <w:r w:rsidRPr="008F1237">
        <w:rPr>
          <w:rFonts w:cstheme="minorHAnsi"/>
          <w:lang w:val="es-419"/>
        </w:rPr>
        <w:t>Red Europea Oficina Internacional de Derechos Humanos – Acción Colombia OIDHACO</w:t>
      </w:r>
    </w:p>
    <w:p w14:paraId="3749B0BE" w14:textId="77777777" w:rsidR="002D3700" w:rsidRPr="008F1237" w:rsidRDefault="002D3700" w:rsidP="002D3700">
      <w:pPr>
        <w:pStyle w:val="Prrafodelista"/>
        <w:numPr>
          <w:ilvl w:val="0"/>
          <w:numId w:val="3"/>
        </w:numPr>
        <w:jc w:val="both"/>
        <w:rPr>
          <w:rFonts w:cstheme="minorHAnsi"/>
          <w:lang w:val="es-419"/>
        </w:rPr>
      </w:pPr>
      <w:r w:rsidRPr="008F1237">
        <w:rPr>
          <w:rFonts w:cstheme="minorHAnsi"/>
          <w:lang w:val="es-419"/>
        </w:rPr>
        <w:t>Red EU-LAT</w:t>
      </w:r>
    </w:p>
    <w:p w14:paraId="210E3ED2" w14:textId="77777777" w:rsidR="002D3700" w:rsidRPr="008F1237" w:rsidRDefault="002D3700" w:rsidP="002D3700">
      <w:pPr>
        <w:pStyle w:val="Prrafodelista"/>
        <w:numPr>
          <w:ilvl w:val="0"/>
          <w:numId w:val="3"/>
        </w:numPr>
        <w:jc w:val="both"/>
        <w:rPr>
          <w:rFonts w:cstheme="minorHAnsi"/>
          <w:lang w:val="es-419"/>
        </w:rPr>
      </w:pPr>
      <w:proofErr w:type="spellStart"/>
      <w:r w:rsidRPr="008F1237">
        <w:rPr>
          <w:rFonts w:eastAsia="Times New Roman" w:cstheme="minorHAnsi"/>
          <w:color w:val="000000"/>
        </w:rPr>
        <w:t>Ridhe</w:t>
      </w:r>
      <w:proofErr w:type="spellEnd"/>
      <w:r w:rsidRPr="008F1237">
        <w:rPr>
          <w:rFonts w:eastAsia="Times New Roman" w:cstheme="minorHAnsi"/>
          <w:color w:val="000000"/>
        </w:rPr>
        <w:t xml:space="preserve"> - </w:t>
      </w:r>
      <w:proofErr w:type="spellStart"/>
      <w:r w:rsidRPr="008F1237">
        <w:rPr>
          <w:rFonts w:eastAsia="Times New Roman" w:cstheme="minorHAnsi"/>
          <w:color w:val="000000"/>
        </w:rPr>
        <w:t>Red</w:t>
      </w:r>
      <w:proofErr w:type="spellEnd"/>
      <w:r w:rsidRPr="008F1237">
        <w:rPr>
          <w:rFonts w:eastAsia="Times New Roman" w:cstheme="minorHAnsi"/>
          <w:color w:val="000000"/>
        </w:rPr>
        <w:t xml:space="preserve"> </w:t>
      </w:r>
      <w:proofErr w:type="spellStart"/>
      <w:r w:rsidRPr="008F1237">
        <w:rPr>
          <w:rFonts w:eastAsia="Times New Roman" w:cstheme="minorHAnsi"/>
          <w:color w:val="000000"/>
        </w:rPr>
        <w:t>Internacional</w:t>
      </w:r>
      <w:proofErr w:type="spellEnd"/>
      <w:r w:rsidRPr="008F1237">
        <w:rPr>
          <w:rFonts w:eastAsia="Times New Roman" w:cstheme="minorHAnsi"/>
          <w:color w:val="000000"/>
        </w:rPr>
        <w:t xml:space="preserve"> de Derechos Humanos Europa</w:t>
      </w:r>
    </w:p>
    <w:p w14:paraId="3A8CB0F1" w14:textId="77777777" w:rsidR="002D3700" w:rsidRPr="008F1237" w:rsidRDefault="002D3700" w:rsidP="002D3700">
      <w:pPr>
        <w:pStyle w:val="Prrafodelista"/>
        <w:numPr>
          <w:ilvl w:val="0"/>
          <w:numId w:val="3"/>
        </w:numPr>
        <w:jc w:val="both"/>
        <w:rPr>
          <w:rFonts w:cstheme="minorHAnsi"/>
          <w:lang w:val="es-419"/>
        </w:rPr>
      </w:pPr>
      <w:proofErr w:type="spellStart"/>
      <w:r w:rsidRPr="008F1237">
        <w:rPr>
          <w:rFonts w:cstheme="minorHAnsi"/>
          <w:lang w:val="es-419"/>
        </w:rPr>
        <w:t>Solsoc</w:t>
      </w:r>
      <w:proofErr w:type="spellEnd"/>
    </w:p>
    <w:p w14:paraId="701B3D24" w14:textId="426CDF4C" w:rsidR="00F56A24" w:rsidRPr="002D3700" w:rsidRDefault="002D3700" w:rsidP="002D3700">
      <w:pPr>
        <w:pStyle w:val="Prrafodelista"/>
        <w:numPr>
          <w:ilvl w:val="0"/>
          <w:numId w:val="3"/>
        </w:numPr>
        <w:jc w:val="both"/>
        <w:rPr>
          <w:rFonts w:cstheme="minorHAnsi"/>
          <w:lang w:val="es-419"/>
        </w:rPr>
      </w:pPr>
      <w:proofErr w:type="spellStart"/>
      <w:r w:rsidRPr="008F1237">
        <w:rPr>
          <w:rFonts w:eastAsia="Times New Roman" w:cstheme="minorHAnsi"/>
          <w:color w:val="000000"/>
        </w:rPr>
        <w:t>Soldepaz</w:t>
      </w:r>
      <w:proofErr w:type="spellEnd"/>
      <w:r w:rsidRPr="008F1237">
        <w:rPr>
          <w:rFonts w:eastAsia="Times New Roman" w:cstheme="minorHAnsi"/>
          <w:color w:val="000000"/>
        </w:rPr>
        <w:t xml:space="preserve"> </w:t>
      </w:r>
      <w:proofErr w:type="spellStart"/>
      <w:r w:rsidRPr="008F1237">
        <w:rPr>
          <w:rFonts w:eastAsia="Times New Roman" w:cstheme="minorHAnsi"/>
          <w:color w:val="000000"/>
        </w:rPr>
        <w:t>Pachakuti</w:t>
      </w:r>
      <w:proofErr w:type="spellEnd"/>
    </w:p>
    <w:sectPr w:rsidR="00F56A24" w:rsidRPr="002D3700" w:rsidSect="002D3700">
      <w:type w:val="continuous"/>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C1415E"/>
    <w:multiLevelType w:val="hybridMultilevel"/>
    <w:tmpl w:val="0F6A954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F8F21FB"/>
    <w:multiLevelType w:val="hybridMultilevel"/>
    <w:tmpl w:val="C332FB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71D00939"/>
    <w:multiLevelType w:val="hybridMultilevel"/>
    <w:tmpl w:val="1DF813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5E0"/>
    <w:rsid w:val="00043812"/>
    <w:rsid w:val="00063524"/>
    <w:rsid w:val="000B2E20"/>
    <w:rsid w:val="000D7998"/>
    <w:rsid w:val="000E14A7"/>
    <w:rsid w:val="00133608"/>
    <w:rsid w:val="0018572E"/>
    <w:rsid w:val="001A3912"/>
    <w:rsid w:val="001C3B2A"/>
    <w:rsid w:val="002308A4"/>
    <w:rsid w:val="00274396"/>
    <w:rsid w:val="002744F9"/>
    <w:rsid w:val="00282178"/>
    <w:rsid w:val="002D3700"/>
    <w:rsid w:val="003562B6"/>
    <w:rsid w:val="00365FBD"/>
    <w:rsid w:val="003F207F"/>
    <w:rsid w:val="00413517"/>
    <w:rsid w:val="004F7B86"/>
    <w:rsid w:val="005279DF"/>
    <w:rsid w:val="005509B6"/>
    <w:rsid w:val="00585AB7"/>
    <w:rsid w:val="005B6AF2"/>
    <w:rsid w:val="00645125"/>
    <w:rsid w:val="0066135D"/>
    <w:rsid w:val="006C5B80"/>
    <w:rsid w:val="006D55CE"/>
    <w:rsid w:val="006D5BC1"/>
    <w:rsid w:val="0077697F"/>
    <w:rsid w:val="00887830"/>
    <w:rsid w:val="008C3160"/>
    <w:rsid w:val="009057F3"/>
    <w:rsid w:val="009409A7"/>
    <w:rsid w:val="00975D80"/>
    <w:rsid w:val="009A17E6"/>
    <w:rsid w:val="00A535E0"/>
    <w:rsid w:val="00A53BE5"/>
    <w:rsid w:val="00AA453C"/>
    <w:rsid w:val="00B26312"/>
    <w:rsid w:val="00B818F9"/>
    <w:rsid w:val="00BC1435"/>
    <w:rsid w:val="00C23FFE"/>
    <w:rsid w:val="00C4471F"/>
    <w:rsid w:val="00C603CB"/>
    <w:rsid w:val="00C832D0"/>
    <w:rsid w:val="00C978A8"/>
    <w:rsid w:val="00CA784D"/>
    <w:rsid w:val="00D05963"/>
    <w:rsid w:val="00D23A78"/>
    <w:rsid w:val="00D66253"/>
    <w:rsid w:val="00E500EC"/>
    <w:rsid w:val="00E62C0F"/>
    <w:rsid w:val="00ED3596"/>
    <w:rsid w:val="00EF0E23"/>
    <w:rsid w:val="00EF2F48"/>
    <w:rsid w:val="00F56A24"/>
    <w:rsid w:val="00FF7A2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0DB14"/>
  <w15:chartTrackingRefBased/>
  <w15:docId w15:val="{79ADF9C2-B684-4632-A873-961BCC884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2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79D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603CB"/>
    <w:pPr>
      <w:ind w:left="720"/>
      <w:contextualSpacing/>
    </w:pPr>
  </w:style>
  <w:style w:type="character" w:styleId="Refdecomentario">
    <w:name w:val="annotation reference"/>
    <w:basedOn w:val="Fuentedeprrafopredeter"/>
    <w:uiPriority w:val="99"/>
    <w:semiHidden/>
    <w:unhideWhenUsed/>
    <w:rsid w:val="00C978A8"/>
    <w:rPr>
      <w:sz w:val="16"/>
      <w:szCs w:val="16"/>
    </w:rPr>
  </w:style>
  <w:style w:type="paragraph" w:styleId="Textocomentario">
    <w:name w:val="annotation text"/>
    <w:basedOn w:val="Normal"/>
    <w:link w:val="TextocomentarioCar"/>
    <w:uiPriority w:val="99"/>
    <w:semiHidden/>
    <w:unhideWhenUsed/>
    <w:rsid w:val="00C978A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978A8"/>
    <w:rPr>
      <w:sz w:val="20"/>
      <w:szCs w:val="20"/>
    </w:rPr>
  </w:style>
  <w:style w:type="paragraph" w:styleId="Asuntodelcomentario">
    <w:name w:val="annotation subject"/>
    <w:basedOn w:val="Textocomentario"/>
    <w:next w:val="Textocomentario"/>
    <w:link w:val="AsuntodelcomentarioCar"/>
    <w:uiPriority w:val="99"/>
    <w:semiHidden/>
    <w:unhideWhenUsed/>
    <w:rsid w:val="00C978A8"/>
    <w:rPr>
      <w:b/>
      <w:bCs/>
    </w:rPr>
  </w:style>
  <w:style w:type="character" w:customStyle="1" w:styleId="AsuntodelcomentarioCar">
    <w:name w:val="Asunto del comentario Car"/>
    <w:basedOn w:val="TextocomentarioCar"/>
    <w:link w:val="Asuntodelcomentario"/>
    <w:uiPriority w:val="99"/>
    <w:semiHidden/>
    <w:rsid w:val="00C978A8"/>
    <w:rPr>
      <w:b/>
      <w:bCs/>
      <w:sz w:val="20"/>
      <w:szCs w:val="20"/>
    </w:rPr>
  </w:style>
  <w:style w:type="paragraph" w:styleId="Textodeglobo">
    <w:name w:val="Balloon Text"/>
    <w:basedOn w:val="Normal"/>
    <w:link w:val="TextodegloboCar"/>
    <w:uiPriority w:val="99"/>
    <w:semiHidden/>
    <w:unhideWhenUsed/>
    <w:rsid w:val="00C978A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978A8"/>
    <w:rPr>
      <w:rFonts w:ascii="Segoe UI" w:hAnsi="Segoe UI" w:cs="Segoe UI"/>
      <w:sz w:val="18"/>
      <w:szCs w:val="18"/>
    </w:rPr>
  </w:style>
  <w:style w:type="character" w:styleId="Textoennegrita">
    <w:name w:val="Strong"/>
    <w:basedOn w:val="Fuentedeprrafopredeter"/>
    <w:uiPriority w:val="22"/>
    <w:qFormat/>
    <w:rsid w:val="002308A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977587-F000-4562-8B2C-88A09CE48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538</Words>
  <Characters>2959</Characters>
  <Application>Microsoft Office Word</Application>
  <DocSecurity>0</DocSecurity>
  <Lines>24</Lines>
  <Paragraphs>6</Paragraphs>
  <ScaleCrop>false</ScaleCrop>
  <HeadingPairs>
    <vt:vector size="4" baseType="variant">
      <vt:variant>
        <vt:lpstr>Título</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JC</dc:creator>
  <cp:keywords/>
  <dc:description/>
  <cp:lastModifiedBy>Vincent Vallies</cp:lastModifiedBy>
  <cp:revision>8</cp:revision>
  <cp:lastPrinted>2026-04-24T07:15:00Z</cp:lastPrinted>
  <dcterms:created xsi:type="dcterms:W3CDTF">2026-04-27T12:09:00Z</dcterms:created>
  <dcterms:modified xsi:type="dcterms:W3CDTF">2026-04-28T07:14:00Z</dcterms:modified>
</cp:coreProperties>
</file>